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78" w:rsidRPr="005C0C19" w:rsidRDefault="008E7778" w:rsidP="008E7778">
      <w:pPr>
        <w:jc w:val="center"/>
        <w:rPr>
          <w:rFonts w:ascii="Calibri" w:hAnsi="Calibri"/>
          <w:b/>
          <w:color w:val="FF0000"/>
          <w:sz w:val="24"/>
        </w:rPr>
      </w:pPr>
      <w:r w:rsidRPr="00650824">
        <w:rPr>
          <w:rFonts w:ascii="Calibri" w:hAnsi="Calibri"/>
          <w:color w:val="FF0000"/>
          <w:sz w:val="24"/>
        </w:rPr>
        <w:t>Preencher</w:t>
      </w:r>
      <w:r>
        <w:rPr>
          <w:rFonts w:ascii="Calibri" w:hAnsi="Calibri"/>
          <w:b/>
          <w:color w:val="FF0000"/>
          <w:sz w:val="24"/>
        </w:rPr>
        <w:t xml:space="preserve"> </w:t>
      </w:r>
      <w:r w:rsidRPr="005C0C19">
        <w:rPr>
          <w:rFonts w:ascii="Calibri" w:hAnsi="Calibri"/>
          <w:b/>
          <w:color w:val="FF0000"/>
          <w:sz w:val="24"/>
        </w:rPr>
        <w:t>Razão Social da Entidade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fldChar w:fldCharType="begin"/>
      </w:r>
      <w:r w:rsidRPr="00C17D4B">
        <w:rPr>
          <w:rFonts w:ascii="Calibri" w:hAnsi="Calibri"/>
          <w:noProof/>
          <w:sz w:val="24"/>
        </w:rPr>
        <w:instrText xml:space="preserve"> MERGEFIELD Endereço </w:instrText>
      </w:r>
      <w:r w:rsidRPr="00C17D4B">
        <w:rPr>
          <w:rFonts w:ascii="Calibri" w:hAnsi="Calibri"/>
          <w:noProof/>
          <w:sz w:val="24"/>
        </w:rPr>
        <w:fldChar w:fldCharType="separate"/>
      </w:r>
      <w:r w:rsidRPr="00C17D4B">
        <w:rPr>
          <w:rFonts w:ascii="Calibri" w:hAnsi="Calibri"/>
          <w:noProof/>
          <w:sz w:val="24"/>
        </w:rPr>
        <w:t>Rua</w:t>
      </w:r>
      <w:r w:rsidRPr="00C17D4B">
        <w:rPr>
          <w:rFonts w:ascii="Calibri" w:hAnsi="Calibri"/>
          <w:noProof/>
          <w:sz w:val="24"/>
        </w:rPr>
        <w:fldChar w:fldCharType="end"/>
      </w:r>
      <w:r w:rsidRPr="00C17D4B">
        <w:rPr>
          <w:rFonts w:ascii="Calibri" w:hAnsi="Calibri"/>
          <w:noProof/>
          <w:sz w:val="24"/>
        </w:rPr>
        <w:t xml:space="preserve"> </w:t>
      </w:r>
      <w:r>
        <w:rPr>
          <w:rFonts w:ascii="Calibri" w:hAnsi="Calibri"/>
          <w:noProof/>
          <w:sz w:val="24"/>
        </w:rPr>
        <w:t xml:space="preserve">, número </w:t>
      </w:r>
      <w:r w:rsidRPr="00C17D4B">
        <w:rPr>
          <w:rFonts w:ascii="Calibri" w:hAnsi="Calibri"/>
          <w:noProof/>
          <w:sz w:val="24"/>
        </w:rPr>
        <w:t>-  Bairro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S. B. do Campo – CEP:  – TEL:  </w:t>
      </w:r>
    </w:p>
    <w:p w:rsidR="008E7778" w:rsidRPr="00C17D4B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e-mail:  </w:t>
      </w:r>
    </w:p>
    <w:p w:rsidR="008E7778" w:rsidRDefault="008E7778" w:rsidP="008E7778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CNPJ: </w:t>
      </w:r>
    </w:p>
    <w:p w:rsidR="00EB4E31" w:rsidRPr="00C17D4B" w:rsidRDefault="00EB4E31" w:rsidP="008E7778">
      <w:pPr>
        <w:spacing w:after="0"/>
        <w:jc w:val="center"/>
        <w:rPr>
          <w:rFonts w:ascii="Calibri" w:hAnsi="Calibri"/>
          <w:noProof/>
          <w:sz w:val="24"/>
        </w:rPr>
      </w:pPr>
    </w:p>
    <w:p w:rsidR="00435FE0" w:rsidRDefault="0097233A" w:rsidP="0097233A">
      <w:pPr>
        <w:spacing w:line="276" w:lineRule="auto"/>
        <w:ind w:left="-142" w:right="-20" w:hanging="1559"/>
        <w:jc w:val="center"/>
        <w:rPr>
          <w:b/>
          <w:sz w:val="28"/>
          <w:szCs w:val="28"/>
        </w:rPr>
      </w:pPr>
      <w:r w:rsidRPr="0097233A">
        <w:rPr>
          <w:b/>
          <w:sz w:val="28"/>
          <w:szCs w:val="28"/>
        </w:rPr>
        <w:t xml:space="preserve">                         </w:t>
      </w:r>
      <w:r w:rsidR="00B93FA1">
        <w:rPr>
          <w:b/>
          <w:sz w:val="28"/>
          <w:szCs w:val="28"/>
        </w:rPr>
        <w:t xml:space="preserve"> </w:t>
      </w:r>
    </w:p>
    <w:p w:rsidR="008E7778" w:rsidRDefault="00435FE0" w:rsidP="00435FE0">
      <w:pPr>
        <w:spacing w:line="276" w:lineRule="auto"/>
        <w:ind w:left="-142" w:right="-20" w:hanging="155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</w:t>
      </w:r>
      <w:r w:rsidR="00022DF1">
        <w:rPr>
          <w:b/>
          <w:sz w:val="28"/>
          <w:szCs w:val="28"/>
          <w:u w:val="single"/>
        </w:rPr>
        <w:t>Declaração</w:t>
      </w:r>
      <w:r w:rsidR="00EB4E31" w:rsidRPr="00CC000D">
        <w:rPr>
          <w:b/>
          <w:sz w:val="28"/>
          <w:szCs w:val="28"/>
          <w:u w:val="single"/>
        </w:rPr>
        <w:t xml:space="preserve"> de </w:t>
      </w:r>
      <w:r w:rsidR="00EB4E31">
        <w:rPr>
          <w:b/>
          <w:sz w:val="28"/>
          <w:szCs w:val="28"/>
          <w:u w:val="single"/>
        </w:rPr>
        <w:t>Rateio</w:t>
      </w:r>
      <w:r w:rsidR="00022DF1">
        <w:rPr>
          <w:b/>
          <w:sz w:val="28"/>
          <w:szCs w:val="28"/>
          <w:u w:val="single"/>
        </w:rPr>
        <w:t xml:space="preserve"> e de Não Duplicidade de Lançamento</w:t>
      </w:r>
    </w:p>
    <w:p w:rsidR="00435FE0" w:rsidRPr="00CC000D" w:rsidRDefault="00435FE0" w:rsidP="00435FE0">
      <w:pPr>
        <w:spacing w:line="276" w:lineRule="auto"/>
        <w:ind w:left="-142" w:right="-20" w:hanging="1559"/>
        <w:jc w:val="center"/>
        <w:rPr>
          <w:rFonts w:ascii="Arial" w:eastAsia="Arial" w:hAnsi="Arial" w:cs="Arial"/>
          <w:sz w:val="18"/>
          <w:szCs w:val="18"/>
        </w:rPr>
      </w:pPr>
    </w:p>
    <w:p w:rsidR="00022DF1" w:rsidRDefault="00E14124" w:rsidP="00435FE0">
      <w:pPr>
        <w:tabs>
          <w:tab w:val="left" w:pos="8505"/>
        </w:tabs>
        <w:spacing w:before="280" w:after="280" w:line="360" w:lineRule="auto"/>
        <w:jc w:val="both"/>
      </w:pPr>
      <w:sdt>
        <w:sdtPr>
          <w:tag w:val="goog_rdk_23"/>
          <w:id w:val="-2048670221"/>
          <w:showingPlcHdr/>
        </w:sdtPr>
        <w:sdtEndPr/>
        <w:sdtContent>
          <w:r w:rsidR="00435FE0">
            <w:t xml:space="preserve">     </w:t>
          </w:r>
        </w:sdtContent>
      </w:sdt>
      <w:r w:rsidR="00EB4E31" w:rsidRPr="00CC000D">
        <w:t xml:space="preserve">Eu, (Nome do </w:t>
      </w:r>
      <w:r w:rsidR="00EB4E31">
        <w:t>Presidente</w:t>
      </w:r>
      <w:r w:rsidR="00EB4E31" w:rsidRPr="00CC000D">
        <w:t xml:space="preserve">), </w:t>
      </w:r>
      <w:r w:rsidR="00EB4E31">
        <w:t>Presidente</w:t>
      </w:r>
      <w:r w:rsidR="00EB4E31" w:rsidRPr="00CC000D">
        <w:t xml:space="preserve"> da (Nome da </w:t>
      </w:r>
      <w:r w:rsidR="00EB4E31">
        <w:t>Entidade</w:t>
      </w:r>
      <w:r w:rsidR="00EB4E31" w:rsidRPr="00CC000D">
        <w:t>), declaro</w:t>
      </w:r>
      <w:r w:rsidR="00EB4E31">
        <w:t>,</w:t>
      </w:r>
      <w:r w:rsidR="00EB4E31" w:rsidRPr="00CC000D">
        <w:t xml:space="preserve"> para os devidos fins,</w:t>
      </w:r>
      <w:r w:rsidR="00EB4E31">
        <w:t xml:space="preserve"> </w:t>
      </w:r>
      <w:r w:rsidR="00EB4E31" w:rsidRPr="00FE0160">
        <w:t xml:space="preserve">que </w:t>
      </w:r>
      <w:r w:rsidR="00022DF1" w:rsidRPr="00022DF1">
        <w:t>em conformidade com as normas de escrituração de acordo com os princípios fundamentais de contabilidade e com as Normas Brasileiras de Contabilidade, que os documentos fiscais relacionados no “Demonstrativo Parcial de Receitas e de Despesas” do referido período, referente ao ajuste celebrado com o Município de São Bernardo do Campo:</w:t>
      </w:r>
    </w:p>
    <w:p w:rsidR="00022DF1" w:rsidRDefault="00022DF1" w:rsidP="00435FE0">
      <w:pPr>
        <w:pStyle w:val="PargrafodaLista"/>
        <w:numPr>
          <w:ilvl w:val="0"/>
          <w:numId w:val="3"/>
        </w:numPr>
        <w:tabs>
          <w:tab w:val="left" w:pos="8505"/>
        </w:tabs>
        <w:spacing w:before="280" w:after="280" w:line="360" w:lineRule="auto"/>
        <w:jc w:val="both"/>
      </w:pPr>
      <w:r w:rsidRPr="00022DF1">
        <w:t>Não foram apresentados em prestação de contas de período anterior e não foram contabilizados em prestação de contas relativa a outros ajustes firmados por esta instituição;</w:t>
      </w:r>
    </w:p>
    <w:p w:rsidR="00022DF1" w:rsidRDefault="00022DF1" w:rsidP="00435FE0">
      <w:pPr>
        <w:pStyle w:val="PargrafodaLista"/>
        <w:numPr>
          <w:ilvl w:val="0"/>
          <w:numId w:val="3"/>
        </w:numPr>
        <w:tabs>
          <w:tab w:val="left" w:pos="8505"/>
        </w:tabs>
        <w:spacing w:before="280" w:after="280" w:line="360" w:lineRule="auto"/>
        <w:jc w:val="both"/>
      </w:pPr>
      <w:r w:rsidRPr="00022DF1">
        <w:t>Não foram apresentados em prestações de contas relativas a outros ajustes firmados por esta instituição, por meio de outros processos, mesmo os celebrados com outros órgãos, não havendo duplicidade de lançamento;</w:t>
      </w:r>
      <w:r>
        <w:t xml:space="preserve"> </w:t>
      </w:r>
    </w:p>
    <w:p w:rsidR="00EB4E31" w:rsidRDefault="00022DF1" w:rsidP="00435FE0">
      <w:pPr>
        <w:pStyle w:val="PargrafodaLista"/>
        <w:numPr>
          <w:ilvl w:val="0"/>
          <w:numId w:val="3"/>
        </w:numPr>
        <w:tabs>
          <w:tab w:val="left" w:pos="8505"/>
        </w:tabs>
        <w:spacing w:before="280" w:after="280" w:line="360" w:lineRule="auto"/>
        <w:jc w:val="both"/>
      </w:pPr>
      <w:r w:rsidRPr="00022DF1">
        <w:t xml:space="preserve">São exceções ao item “b” os </w:t>
      </w:r>
      <w:r w:rsidRPr="00022DF1">
        <w:rPr>
          <w:b/>
        </w:rPr>
        <w:t>documentos listados abaixo</w:t>
      </w:r>
      <w:r w:rsidRPr="00022DF1">
        <w:t xml:space="preserve">, os quais foram </w:t>
      </w:r>
      <w:r w:rsidR="00EB4E31" w:rsidRPr="00FE0160">
        <w:t>pagos por meio de rateios e que constam também nas prestações de contas relativas aos ajustes indicados, sendo apresentadas cópias idênticas em todas as prestações de contas envolvidas, contendo, em cada cópia, a indicação exata dos valores parciais que oneram cada um dos ajustes mencionados</w:t>
      </w:r>
      <w:r w:rsidR="00EB4E31">
        <w:t>.</w:t>
      </w:r>
    </w:p>
    <w:tbl>
      <w:tblPr>
        <w:tblStyle w:val="Tabelacomgrade"/>
        <w:tblpPr w:leftFromText="141" w:rightFromText="141" w:vertAnchor="text" w:horzAnchor="margin" w:tblpY="108"/>
        <w:tblW w:w="0" w:type="auto"/>
        <w:tblLook w:val="04A0" w:firstRow="1" w:lastRow="0" w:firstColumn="1" w:lastColumn="0" w:noHBand="0" w:noVBand="1"/>
      </w:tblPr>
      <w:tblGrid>
        <w:gridCol w:w="1239"/>
        <w:gridCol w:w="2702"/>
        <w:gridCol w:w="1640"/>
        <w:gridCol w:w="1252"/>
        <w:gridCol w:w="1382"/>
        <w:gridCol w:w="1273"/>
      </w:tblGrid>
      <w:tr w:rsidR="00EB4E31" w:rsidRPr="00FE0160" w:rsidTr="0097745D">
        <w:tc>
          <w:tcPr>
            <w:tcW w:w="1239" w:type="dxa"/>
          </w:tcPr>
          <w:p w:rsidR="00EB4E31" w:rsidRDefault="00EB4E31" w:rsidP="0097745D">
            <w:pPr>
              <w:tabs>
                <w:tab w:val="left" w:pos="3225"/>
              </w:tabs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</w:p>
          <w:p w:rsidR="00EB4E31" w:rsidRPr="000309DF" w:rsidRDefault="00EB4E31" w:rsidP="0097745D">
            <w:pPr>
              <w:tabs>
                <w:tab w:val="left" w:pos="3225"/>
              </w:tabs>
              <w:jc w:val="center"/>
              <w:rPr>
                <w:rFonts w:eastAsia="Times New Roman" w:cstheme="minorHAnsi"/>
                <w:b/>
                <w:bCs/>
                <w:sz w:val="10"/>
                <w:szCs w:val="10"/>
                <w:lang w:eastAsia="pt-BR"/>
              </w:rPr>
            </w:pPr>
          </w:p>
          <w:p w:rsidR="00EB4E31" w:rsidRPr="00FE0160" w:rsidRDefault="00EB4E31" w:rsidP="0097745D">
            <w:pPr>
              <w:tabs>
                <w:tab w:val="left" w:pos="3225"/>
              </w:tabs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E0160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DOCUMENTO</w:t>
            </w:r>
          </w:p>
        </w:tc>
        <w:tc>
          <w:tcPr>
            <w:tcW w:w="2867" w:type="dxa"/>
          </w:tcPr>
          <w:p w:rsidR="00EB4E31" w:rsidRPr="005A1968" w:rsidRDefault="00EB4E31" w:rsidP="0097745D">
            <w:pPr>
              <w:tabs>
                <w:tab w:val="left" w:pos="3225"/>
              </w:tabs>
              <w:jc w:val="center"/>
              <w:rPr>
                <w:rFonts w:eastAsia="Times New Roman" w:cstheme="minorHAnsi"/>
                <w:b/>
                <w:bCs/>
                <w:sz w:val="30"/>
                <w:szCs w:val="30"/>
                <w:lang w:eastAsia="pt-BR"/>
              </w:rPr>
            </w:pPr>
          </w:p>
          <w:p w:rsidR="00EB4E31" w:rsidRPr="00FE0160" w:rsidRDefault="00EB4E31" w:rsidP="0097745D">
            <w:pPr>
              <w:tabs>
                <w:tab w:val="left" w:pos="3225"/>
              </w:tabs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FE0160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NOME DO CREDOR</w:t>
            </w:r>
          </w:p>
        </w:tc>
        <w:tc>
          <w:tcPr>
            <w:tcW w:w="1701" w:type="dxa"/>
          </w:tcPr>
          <w:p w:rsidR="00EB4E31" w:rsidRPr="005A1968" w:rsidRDefault="00EB4E31" w:rsidP="0097745D">
            <w:pPr>
              <w:tabs>
                <w:tab w:val="left" w:pos="3225"/>
              </w:tabs>
              <w:jc w:val="center"/>
              <w:rPr>
                <w:rFonts w:eastAsia="Times New Roman" w:cstheme="minorHAnsi"/>
                <w:b/>
                <w:bCs/>
                <w:sz w:val="30"/>
                <w:szCs w:val="30"/>
                <w:lang w:eastAsia="pt-BR"/>
              </w:rPr>
            </w:pPr>
          </w:p>
          <w:p w:rsidR="00EB4E31" w:rsidRDefault="00EB4E31" w:rsidP="0097745D">
            <w:pPr>
              <w:tabs>
                <w:tab w:val="left" w:pos="3225"/>
              </w:tabs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 xml:space="preserve">VALOR RELATIVO </w:t>
            </w:r>
          </w:p>
          <w:p w:rsidR="00EB4E31" w:rsidRPr="00FE0160" w:rsidRDefault="00EB4E31" w:rsidP="0097745D">
            <w:pPr>
              <w:tabs>
                <w:tab w:val="left" w:pos="3225"/>
              </w:tabs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 xml:space="preserve">AO </w:t>
            </w:r>
            <w:r w:rsidRPr="00FE0160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T.C XX/202X-SE</w:t>
            </w:r>
          </w:p>
        </w:tc>
        <w:tc>
          <w:tcPr>
            <w:tcW w:w="1276" w:type="dxa"/>
          </w:tcPr>
          <w:p w:rsidR="00EB4E31" w:rsidRDefault="00EB4E31" w:rsidP="0097745D">
            <w:pPr>
              <w:tabs>
                <w:tab w:val="left" w:pos="3225"/>
              </w:tabs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VALOR RELATIVO AO</w:t>
            </w:r>
          </w:p>
          <w:p w:rsidR="00EB4E31" w:rsidRPr="00FE0160" w:rsidRDefault="00EB4E31" w:rsidP="0097745D">
            <w:pPr>
              <w:tabs>
                <w:tab w:val="left" w:pos="3225"/>
              </w:tabs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FE0160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(INDICAR A FONTE DE RECURSO)</w:t>
            </w:r>
          </w:p>
        </w:tc>
        <w:tc>
          <w:tcPr>
            <w:tcW w:w="1417" w:type="dxa"/>
          </w:tcPr>
          <w:p w:rsidR="00EB4E31" w:rsidRDefault="00EB4E31" w:rsidP="0097745D">
            <w:pPr>
              <w:tabs>
                <w:tab w:val="left" w:pos="3225"/>
              </w:tabs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VALOR RELATIVO AO</w:t>
            </w:r>
          </w:p>
          <w:p w:rsidR="00EB4E31" w:rsidRPr="00FE0160" w:rsidRDefault="00EB4E31" w:rsidP="0097745D">
            <w:pPr>
              <w:tabs>
                <w:tab w:val="left" w:pos="3225"/>
              </w:tabs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FE0160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(INDICAR A FONTE DE RECURSO)</w:t>
            </w:r>
          </w:p>
        </w:tc>
        <w:tc>
          <w:tcPr>
            <w:tcW w:w="1276" w:type="dxa"/>
          </w:tcPr>
          <w:p w:rsidR="00EB4E31" w:rsidRDefault="00EB4E31" w:rsidP="0097745D">
            <w:pPr>
              <w:tabs>
                <w:tab w:val="left" w:pos="3225"/>
              </w:tabs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FE0160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VALOR TOTAL DO DOCUMENTO</w:t>
            </w:r>
          </w:p>
          <w:p w:rsidR="00EB4E31" w:rsidRPr="00FE0160" w:rsidRDefault="00EB4E31" w:rsidP="0097745D">
            <w:pPr>
              <w:tabs>
                <w:tab w:val="left" w:pos="3225"/>
              </w:tabs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FISCAL</w:t>
            </w:r>
          </w:p>
        </w:tc>
      </w:tr>
      <w:tr w:rsidR="00EB4E31" w:rsidRPr="00FE0160" w:rsidTr="0097745D">
        <w:tc>
          <w:tcPr>
            <w:tcW w:w="1239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  <w:r w:rsidRPr="00FE0160">
              <w:rPr>
                <w:rFonts w:cstheme="minorHAnsi"/>
                <w:color w:val="000000"/>
                <w:sz w:val="18"/>
                <w:szCs w:val="18"/>
              </w:rPr>
              <w:t>123456</w:t>
            </w:r>
          </w:p>
        </w:tc>
        <w:tc>
          <w:tcPr>
            <w:tcW w:w="2867" w:type="dxa"/>
          </w:tcPr>
          <w:p w:rsidR="00EB4E31" w:rsidRPr="00FE0160" w:rsidRDefault="00EB4E31" w:rsidP="0097745D">
            <w:pPr>
              <w:tabs>
                <w:tab w:val="left" w:pos="3225"/>
              </w:tabs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E0160">
              <w:rPr>
                <w:rFonts w:cstheme="minorHAnsi"/>
                <w:color w:val="000000"/>
                <w:sz w:val="18"/>
                <w:szCs w:val="18"/>
              </w:rPr>
              <w:t>ABCD</w:t>
            </w:r>
          </w:p>
        </w:tc>
        <w:tc>
          <w:tcPr>
            <w:tcW w:w="1701" w:type="dxa"/>
          </w:tcPr>
          <w:p w:rsidR="00EB4E31" w:rsidRPr="00FE0160" w:rsidRDefault="00EB4E31" w:rsidP="0097745D">
            <w:pPr>
              <w:tabs>
                <w:tab w:val="left" w:pos="3225"/>
              </w:tabs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E0160">
              <w:rPr>
                <w:rFonts w:cstheme="minorHAnsi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:rsidR="00EB4E31" w:rsidRPr="00FE0160" w:rsidRDefault="00EB4E31" w:rsidP="0097745D">
            <w:pPr>
              <w:tabs>
                <w:tab w:val="left" w:pos="3225"/>
              </w:tabs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E0160">
              <w:rPr>
                <w:rFonts w:cstheme="minorHAns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417" w:type="dxa"/>
          </w:tcPr>
          <w:p w:rsidR="00EB4E31" w:rsidRPr="00FE0160" w:rsidRDefault="00EB4E31" w:rsidP="0097745D">
            <w:pPr>
              <w:tabs>
                <w:tab w:val="left" w:pos="3225"/>
              </w:tabs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E0160">
              <w:rPr>
                <w:rFonts w:cstheme="minorHAnsi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:rsidR="00EB4E31" w:rsidRPr="00FE0160" w:rsidRDefault="00EB4E31" w:rsidP="0097745D">
            <w:pPr>
              <w:tabs>
                <w:tab w:val="left" w:pos="3225"/>
              </w:tabs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4</w:t>
            </w:r>
            <w:r w:rsidRPr="00FE0160">
              <w:rPr>
                <w:rFonts w:cstheme="minorHAnsi"/>
                <w:color w:val="000000"/>
                <w:sz w:val="18"/>
                <w:szCs w:val="18"/>
              </w:rPr>
              <w:t>00,00</w:t>
            </w:r>
          </w:p>
        </w:tc>
      </w:tr>
      <w:tr w:rsidR="00EB4E31" w:rsidRPr="00FE0160" w:rsidTr="0097745D">
        <w:tc>
          <w:tcPr>
            <w:tcW w:w="1239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B4E31" w:rsidRPr="00FE0160" w:rsidTr="0097745D">
        <w:tc>
          <w:tcPr>
            <w:tcW w:w="1239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B4E31" w:rsidRPr="00FE0160" w:rsidTr="0097745D">
        <w:tc>
          <w:tcPr>
            <w:tcW w:w="1239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B4E31" w:rsidRPr="00FE0160" w:rsidTr="0097745D">
        <w:tc>
          <w:tcPr>
            <w:tcW w:w="1239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EB4E31" w:rsidRPr="00FE0160" w:rsidTr="0097745D">
        <w:tc>
          <w:tcPr>
            <w:tcW w:w="1239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4E31" w:rsidRPr="00FE0160" w:rsidRDefault="00EB4E31" w:rsidP="0097745D">
            <w:pPr>
              <w:tabs>
                <w:tab w:val="left" w:pos="3225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EB4E31" w:rsidRPr="00CC000D" w:rsidRDefault="00EB4E31" w:rsidP="00435FE0">
      <w:pPr>
        <w:spacing w:before="280" w:after="280" w:line="360" w:lineRule="auto"/>
        <w:ind w:firstLine="708"/>
        <w:jc w:val="both"/>
      </w:pPr>
      <w:r>
        <w:t xml:space="preserve">Declaro, ainda, </w:t>
      </w:r>
      <w:r w:rsidRPr="00CC000D">
        <w:t xml:space="preserve">que não foi possível inserir o vínculo </w:t>
      </w:r>
      <w:r w:rsidR="0097233A">
        <w:t xml:space="preserve">antes da </w:t>
      </w:r>
      <w:r w:rsidRPr="00CC000D">
        <w:t>emissão dos documentos fiscais relacionados no quadro</w:t>
      </w:r>
      <w:r>
        <w:t xml:space="preserve"> acima</w:t>
      </w:r>
      <w:r w:rsidRPr="00CC000D">
        <w:t xml:space="preserve">, </w:t>
      </w:r>
      <w:r w:rsidR="0097233A">
        <w:t>nos termos da Rede nº 59/2023-SE e em conformidade com a</w:t>
      </w:r>
      <w:r w:rsidRPr="00CC000D">
        <w:t xml:space="preserve"> Resolução nº 23/2022 – TCESP.</w:t>
      </w:r>
    </w:p>
    <w:p w:rsidR="00EB4E31" w:rsidRPr="00CC000D" w:rsidRDefault="00435FE0" w:rsidP="00511787">
      <w:pPr>
        <w:ind w:firstLine="708"/>
      </w:pPr>
      <w:r>
        <w:br w:type="page"/>
      </w:r>
      <w:r w:rsidR="00EB4E31" w:rsidRPr="00CC000D">
        <w:lastRenderedPageBreak/>
        <w:t>Tal impossibilidade se deu em razão de:</w:t>
      </w:r>
    </w:p>
    <w:p w:rsidR="00EB4E31" w:rsidRDefault="00EB4E31" w:rsidP="00435FE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i/>
        </w:rPr>
      </w:pPr>
      <w:r w:rsidRPr="00CC000D">
        <w:t>(</w:t>
      </w:r>
      <w:r w:rsidRPr="00CC000D">
        <w:rPr>
          <w:i/>
        </w:rPr>
        <w:t xml:space="preserve">Inserir aqui os </w:t>
      </w:r>
      <w:r w:rsidRPr="0097233A">
        <w:rPr>
          <w:i/>
        </w:rPr>
        <w:t>motivos que justifiquem a ausência do vínculo no momento da emissão dos documentos. Justificativas baseadas exclusivamente em "lapso" serão analisadas pontualmente.)</w:t>
      </w:r>
    </w:p>
    <w:p w:rsidR="00EB4E31" w:rsidRDefault="00EB4E31" w:rsidP="00511787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firstLine="708"/>
        <w:jc w:val="both"/>
      </w:pPr>
      <w:r>
        <w:t>Dessa forma</w:t>
      </w:r>
      <w:r w:rsidRPr="0097233A">
        <w:rPr>
          <w:b/>
        </w:rPr>
        <w:t>, fez-se necessária a inserção de carimbo no corpo dos documentos fiscais</w:t>
      </w:r>
      <w:r w:rsidRPr="0097233A">
        <w:t>,</w:t>
      </w:r>
      <w:r w:rsidRPr="00FE0160">
        <w:t xml:space="preserve"> </w:t>
      </w:r>
      <w:r w:rsidR="00A619CE">
        <w:t>discriminando</w:t>
      </w:r>
      <w:r w:rsidRPr="00FE0160">
        <w:t xml:space="preserve"> os valores e a indicação correspondente a cada fonte de recurso, de forma que a soma de todos os rateios seja exatamente igual ao valor total do documento fiscal.</w:t>
      </w:r>
    </w:p>
    <w:p w:rsidR="00435FE0" w:rsidRDefault="00435FE0" w:rsidP="00435FE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</w:pPr>
    </w:p>
    <w:p w:rsidR="00CA65ED" w:rsidRDefault="00CA65ED" w:rsidP="00CA65ED">
      <w:pPr>
        <w:tabs>
          <w:tab w:val="left" w:pos="3225"/>
        </w:tabs>
        <w:jc w:val="center"/>
      </w:pPr>
      <w:r>
        <w:t xml:space="preserve">      </w:t>
      </w:r>
      <w:r w:rsidRPr="00CC000D">
        <w:t>São Bernardo do Campo, _</w:t>
      </w:r>
      <w:r w:rsidR="0097233A">
        <w:t>__</w:t>
      </w:r>
      <w:r w:rsidR="00435FE0">
        <w:t>_ de ___________de 20__</w:t>
      </w:r>
      <w:r>
        <w:t>.</w:t>
      </w:r>
    </w:p>
    <w:p w:rsidR="00435FE0" w:rsidRDefault="00435FE0" w:rsidP="00CA65ED">
      <w:pPr>
        <w:tabs>
          <w:tab w:val="left" w:pos="3225"/>
        </w:tabs>
        <w:jc w:val="center"/>
      </w:pPr>
    </w:p>
    <w:p w:rsidR="00435FE0" w:rsidRDefault="00435FE0" w:rsidP="00CA65ED">
      <w:pPr>
        <w:tabs>
          <w:tab w:val="left" w:pos="3225"/>
        </w:tabs>
        <w:jc w:val="center"/>
      </w:pPr>
    </w:p>
    <w:p w:rsidR="00FF32D7" w:rsidRPr="00EB4E31" w:rsidRDefault="00FF32D7" w:rsidP="00FF32D7">
      <w:pPr>
        <w:spacing w:after="48" w:line="240" w:lineRule="exact"/>
        <w:rPr>
          <w:sz w:val="30"/>
          <w:szCs w:val="30"/>
        </w:rPr>
      </w:pPr>
    </w:p>
    <w:p w:rsidR="00E14124" w:rsidRPr="00CC000D" w:rsidRDefault="00E14124" w:rsidP="00E14124">
      <w:pPr>
        <w:spacing w:line="276" w:lineRule="auto"/>
        <w:ind w:left="850" w:right="-20" w:hanging="1140"/>
        <w:rPr>
          <w:rFonts w:cstheme="minorHAnsi"/>
        </w:rPr>
      </w:pPr>
      <w:r w:rsidRPr="00CC000D">
        <w:rPr>
          <w:rFonts w:cstheme="minorHAnsi"/>
        </w:rPr>
        <w:t>_______________________________________</w:t>
      </w:r>
      <w:r>
        <w:rPr>
          <w:rFonts w:cstheme="minorHAnsi"/>
        </w:rPr>
        <w:t xml:space="preserve">                       ___________________________________</w:t>
      </w:r>
    </w:p>
    <w:p w:rsidR="00E14124" w:rsidRPr="00CC000D" w:rsidRDefault="00E14124" w:rsidP="00E14124">
      <w:pPr>
        <w:tabs>
          <w:tab w:val="left" w:pos="8647"/>
        </w:tabs>
        <w:spacing w:after="0" w:line="276" w:lineRule="auto"/>
        <w:ind w:right="425"/>
        <w:rPr>
          <w:rFonts w:eastAsia="Arial" w:cstheme="minorHAnsi"/>
          <w:b/>
        </w:rPr>
      </w:pPr>
      <w:r>
        <w:rPr>
          <w:rFonts w:eastAsia="Arial" w:cstheme="minorHAnsi"/>
          <w:b/>
        </w:rPr>
        <w:t xml:space="preserve">Nome Completo e </w:t>
      </w:r>
      <w:r w:rsidRPr="00CC000D">
        <w:rPr>
          <w:rFonts w:eastAsia="Arial" w:cstheme="minorHAnsi"/>
          <w:b/>
        </w:rPr>
        <w:t xml:space="preserve">Assinatura </w:t>
      </w:r>
      <w:r>
        <w:rPr>
          <w:rFonts w:eastAsia="Arial" w:cstheme="minorHAnsi"/>
          <w:b/>
        </w:rPr>
        <w:t>Digital                                      Nome Completo e Assinatura Digital</w:t>
      </w:r>
    </w:p>
    <w:p w:rsidR="00E14124" w:rsidRDefault="00E14124" w:rsidP="00E14124">
      <w:pPr>
        <w:tabs>
          <w:tab w:val="left" w:pos="8647"/>
        </w:tabs>
        <w:spacing w:after="0" w:line="276" w:lineRule="auto"/>
        <w:ind w:left="700" w:right="-20"/>
        <w:rPr>
          <w:rFonts w:eastAsia="Arial" w:cstheme="minorHAnsi"/>
          <w:b/>
        </w:rPr>
      </w:pPr>
      <w:r>
        <w:rPr>
          <w:rFonts w:eastAsia="Arial" w:cstheme="minorHAnsi"/>
          <w:b/>
        </w:rPr>
        <w:t xml:space="preserve">                     Presidente                                                                    </w:t>
      </w:r>
      <w:proofErr w:type="gramStart"/>
      <w:r>
        <w:rPr>
          <w:rFonts w:eastAsia="Arial" w:cstheme="minorHAnsi"/>
          <w:b/>
        </w:rPr>
        <w:t>Contador(</w:t>
      </w:r>
      <w:proofErr w:type="gramEnd"/>
      <w:r>
        <w:rPr>
          <w:rFonts w:eastAsia="Arial" w:cstheme="minorHAnsi"/>
          <w:b/>
        </w:rPr>
        <w:t>a)</w:t>
      </w:r>
    </w:p>
    <w:p w:rsidR="00E14124" w:rsidRPr="00CC000D" w:rsidRDefault="00E14124" w:rsidP="00E14124">
      <w:pPr>
        <w:tabs>
          <w:tab w:val="left" w:pos="8647"/>
        </w:tabs>
        <w:spacing w:after="0" w:line="276" w:lineRule="auto"/>
        <w:ind w:left="700" w:right="-20"/>
        <w:rPr>
          <w:rFonts w:cstheme="minorHAnsi"/>
        </w:rPr>
      </w:pPr>
      <w:r>
        <w:rPr>
          <w:rFonts w:eastAsia="Arial" w:cstheme="minorHAnsi"/>
          <w:b/>
        </w:rPr>
        <w:t xml:space="preserve">                                                                                      </w:t>
      </w:r>
      <w:r>
        <w:rPr>
          <w:rFonts w:eastAsia="Arial" w:cstheme="minorHAnsi"/>
          <w:b/>
        </w:rPr>
        <w:t xml:space="preserve">                        </w:t>
      </w:r>
      <w:r>
        <w:rPr>
          <w:rFonts w:eastAsia="Arial" w:cstheme="minorHAnsi"/>
          <w:b/>
        </w:rPr>
        <w:t xml:space="preserve">  </w:t>
      </w:r>
      <w:r w:rsidRPr="001E1E1B">
        <w:rPr>
          <w:rFonts w:eastAsia="Arial" w:cstheme="minorHAnsi"/>
          <w:b/>
        </w:rPr>
        <w:t>CRC nº</w:t>
      </w:r>
    </w:p>
    <w:p w:rsidR="008E7778" w:rsidRDefault="008E7778" w:rsidP="008E7778">
      <w:pPr>
        <w:rPr>
          <w:sz w:val="10"/>
          <w:szCs w:val="10"/>
        </w:rPr>
      </w:pPr>
    </w:p>
    <w:p w:rsidR="00B63085" w:rsidRPr="008E7778" w:rsidRDefault="00B63085" w:rsidP="008E7778">
      <w:bookmarkStart w:id="0" w:name="_GoBack"/>
      <w:bookmarkEnd w:id="0"/>
    </w:p>
    <w:sectPr w:rsidR="00B63085" w:rsidRPr="008E7778" w:rsidSect="00BC6EFC">
      <w:pgSz w:w="11906" w:h="16838"/>
      <w:pgMar w:top="1135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962E4"/>
    <w:multiLevelType w:val="multilevel"/>
    <w:tmpl w:val="1DE431F8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" w15:restartNumberingAfterBreak="0">
    <w:nsid w:val="6DD25F9D"/>
    <w:multiLevelType w:val="hybridMultilevel"/>
    <w:tmpl w:val="D38AD3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66A0B"/>
    <w:multiLevelType w:val="multilevel"/>
    <w:tmpl w:val="FB7E9636"/>
    <w:lvl w:ilvl="0">
      <w:numFmt w:val="bullet"/>
      <w:lvlText w:val="✔"/>
      <w:lvlJc w:val="left"/>
      <w:pPr>
        <w:ind w:left="3052" w:hanging="358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4011" w:hanging="358"/>
      </w:pPr>
    </w:lvl>
    <w:lvl w:ilvl="2">
      <w:numFmt w:val="bullet"/>
      <w:lvlText w:val="•"/>
      <w:lvlJc w:val="left"/>
      <w:pPr>
        <w:ind w:left="4968" w:hanging="358"/>
      </w:pPr>
    </w:lvl>
    <w:lvl w:ilvl="3">
      <w:numFmt w:val="bullet"/>
      <w:lvlText w:val="•"/>
      <w:lvlJc w:val="left"/>
      <w:pPr>
        <w:ind w:left="5924" w:hanging="358"/>
      </w:pPr>
    </w:lvl>
    <w:lvl w:ilvl="4">
      <w:numFmt w:val="bullet"/>
      <w:lvlText w:val="•"/>
      <w:lvlJc w:val="left"/>
      <w:pPr>
        <w:ind w:left="6881" w:hanging="358"/>
      </w:pPr>
    </w:lvl>
    <w:lvl w:ilvl="5">
      <w:numFmt w:val="bullet"/>
      <w:lvlText w:val="•"/>
      <w:lvlJc w:val="left"/>
      <w:pPr>
        <w:ind w:left="7838" w:hanging="358"/>
      </w:pPr>
    </w:lvl>
    <w:lvl w:ilvl="6">
      <w:numFmt w:val="bullet"/>
      <w:lvlText w:val="•"/>
      <w:lvlJc w:val="left"/>
      <w:pPr>
        <w:ind w:left="8794" w:hanging="358"/>
      </w:pPr>
    </w:lvl>
    <w:lvl w:ilvl="7">
      <w:numFmt w:val="bullet"/>
      <w:lvlText w:val="•"/>
      <w:lvlJc w:val="left"/>
      <w:pPr>
        <w:ind w:left="9751" w:hanging="357"/>
      </w:pPr>
    </w:lvl>
    <w:lvl w:ilvl="8">
      <w:numFmt w:val="bullet"/>
      <w:lvlText w:val="•"/>
      <w:lvlJc w:val="left"/>
      <w:pPr>
        <w:ind w:left="10708" w:hanging="358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C3"/>
    <w:rsid w:val="00022DF1"/>
    <w:rsid w:val="001948E2"/>
    <w:rsid w:val="00221540"/>
    <w:rsid w:val="00340852"/>
    <w:rsid w:val="00435FE0"/>
    <w:rsid w:val="00511787"/>
    <w:rsid w:val="005E53D0"/>
    <w:rsid w:val="005F50DB"/>
    <w:rsid w:val="007B7D14"/>
    <w:rsid w:val="00862BA5"/>
    <w:rsid w:val="008C51B6"/>
    <w:rsid w:val="008E7778"/>
    <w:rsid w:val="00937EE7"/>
    <w:rsid w:val="0097233A"/>
    <w:rsid w:val="009A10C3"/>
    <w:rsid w:val="00A619CE"/>
    <w:rsid w:val="00B2757C"/>
    <w:rsid w:val="00B407F2"/>
    <w:rsid w:val="00B63085"/>
    <w:rsid w:val="00B67DBE"/>
    <w:rsid w:val="00B93FA1"/>
    <w:rsid w:val="00BB3D68"/>
    <w:rsid w:val="00BC6EFC"/>
    <w:rsid w:val="00C66B85"/>
    <w:rsid w:val="00CA65ED"/>
    <w:rsid w:val="00E14124"/>
    <w:rsid w:val="00EB4E31"/>
    <w:rsid w:val="00F914CD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0F03"/>
  <w15:chartTrackingRefBased/>
  <w15:docId w15:val="{36CE532A-735B-4591-A59D-FC0D1200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10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B63085"/>
    <w:rPr>
      <w:b/>
      <w:bCs/>
    </w:rPr>
  </w:style>
  <w:style w:type="character" w:styleId="nfase">
    <w:name w:val="Emphasis"/>
    <w:basedOn w:val="Fontepargpadro"/>
    <w:uiPriority w:val="20"/>
    <w:qFormat/>
    <w:rsid w:val="00B63085"/>
    <w:rPr>
      <w:i/>
      <w:iCs/>
    </w:rPr>
  </w:style>
  <w:style w:type="table" w:styleId="Tabelacomgrade">
    <w:name w:val="Table Grid"/>
    <w:basedOn w:val="Tabelanormal"/>
    <w:uiPriority w:val="39"/>
    <w:rsid w:val="00B6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3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D6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A6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4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 Clemente Vitale</dc:creator>
  <cp:keywords/>
  <dc:description/>
  <cp:lastModifiedBy>Ana Cecilia Clemente Vitale</cp:lastModifiedBy>
  <cp:revision>4</cp:revision>
  <cp:lastPrinted>2025-05-22T17:56:00Z</cp:lastPrinted>
  <dcterms:created xsi:type="dcterms:W3CDTF">2025-09-12T14:21:00Z</dcterms:created>
  <dcterms:modified xsi:type="dcterms:W3CDTF">2025-09-12T14:32:00Z</dcterms:modified>
</cp:coreProperties>
</file>